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A1A0B5" w14:textId="1765884D" w:rsidR="00824324" w:rsidRDefault="00817DF4">
      <w:pPr>
        <w:rPr>
          <w:lang w:val="en-US"/>
        </w:rPr>
      </w:pPr>
      <w:r>
        <w:rPr>
          <w:lang w:val="en-US"/>
        </w:rPr>
        <w:t xml:space="preserve">TRENT OCT 4800CE </w:t>
      </w:r>
    </w:p>
    <w:p w14:paraId="526131DA" w14:textId="119FCD62" w:rsidR="00817DF4" w:rsidRDefault="00817DF4">
      <w:pPr>
        <w:rPr>
          <w:lang w:val="en-US"/>
        </w:rPr>
      </w:pPr>
      <w:r>
        <w:rPr>
          <w:noProof/>
        </w:rPr>
        <w:drawing>
          <wp:inline distT="0" distB="0" distL="0" distR="0" wp14:anchorId="3A96DC14" wp14:editId="743A670B">
            <wp:extent cx="5731510" cy="2418715"/>
            <wp:effectExtent l="0" t="0" r="2540" b="635"/>
            <wp:docPr id="17799114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91144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18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D5AB3" w14:textId="2BD344C4" w:rsidR="00817DF4" w:rsidRDefault="00817DF4" w:rsidP="00817DF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5AD2FD78" w14:textId="51420684" w:rsidR="00817DF4" w:rsidRPr="00817DF4" w:rsidRDefault="00817DF4" w:rsidP="00817DF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sectPr w:rsidR="00817DF4" w:rsidRPr="00817DF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C96010"/>
    <w:multiLevelType w:val="hybridMultilevel"/>
    <w:tmpl w:val="8DFC90D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5766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7DF4"/>
    <w:rsid w:val="0043140A"/>
    <w:rsid w:val="00817DF4"/>
    <w:rsid w:val="00824324"/>
    <w:rsid w:val="00C22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7E8D4D"/>
  <w15:chartTrackingRefBased/>
  <w15:docId w15:val="{156C5FE3-96B6-49D5-8363-F903A2217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7D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17D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17DF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17D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17DF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17D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17D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17D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17D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7DF4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17DF4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17DF4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17DF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17DF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17DF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17DF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17DF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17DF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17D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817DF4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17D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817DF4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817D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17DF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17DF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17DF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17DF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17DF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17DF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2025-10-04T09:44:00Z</dcterms:created>
  <dcterms:modified xsi:type="dcterms:W3CDTF">2025-10-04T09:45:00Z</dcterms:modified>
</cp:coreProperties>
</file>