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C9C" w:rsidRDefault="004A4C9C"/>
    <w:p w:rsidR="004A4C9C" w:rsidRDefault="004A4C9C" w:rsidP="004A4C9C"/>
    <w:p w:rsidR="004A4C9C" w:rsidRDefault="004A4C9C" w:rsidP="004A4C9C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341906</wp:posOffset>
                </wp:positionH>
                <wp:positionV relativeFrom="paragraph">
                  <wp:posOffset>1090323</wp:posOffset>
                </wp:positionV>
                <wp:extent cx="198783" cy="858740"/>
                <wp:effectExtent l="57150" t="38100" r="29845" b="1778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8783" cy="8587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55E1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6.9pt;margin-top:85.85pt;width:15.65pt;height:67.6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Start w:id="0" w:name="_GoBack"/>
      <w:r w:rsidRPr="004A4C9C">
        <w:drawing>
          <wp:anchor distT="0" distB="0" distL="114300" distR="114300" simplePos="0" relativeHeight="251658240" behindDoc="0" locked="0" layoutInCell="1" allowOverlap="1" wp14:anchorId="5437FE9A" wp14:editId="032F3D14">
            <wp:simplePos x="0" y="0"/>
            <wp:positionH relativeFrom="margin">
              <wp:align>left</wp:align>
            </wp:positionH>
            <wp:positionV relativeFrom="paragraph">
              <wp:posOffset>238484</wp:posOffset>
            </wp:positionV>
            <wp:extent cx="5557520" cy="3378835"/>
            <wp:effectExtent l="0" t="0" r="508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7520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  <w:r>
        <w:t xml:space="preserve">CUMMINSIND APR FUT </w:t>
      </w:r>
    </w:p>
    <w:p w:rsidR="004A4C9C" w:rsidRDefault="004A4C9C" w:rsidP="004A4C9C"/>
    <w:p w:rsidR="004A4C9C" w:rsidRDefault="004A4C9C" w:rsidP="004A4C9C">
      <w:proofErr w:type="gramStart"/>
      <w:r>
        <w:t>1.</w:t>
      </w:r>
      <w:r>
        <w:t>Maintaining</w:t>
      </w:r>
      <w:proofErr w:type="gramEnd"/>
      <w:r>
        <w:t xml:space="preserve"> levels above the previous swing high reflects sustained bullish momentum.</w:t>
      </w:r>
    </w:p>
    <w:p w:rsidR="004A4C9C" w:rsidRDefault="004A4C9C" w:rsidP="004A4C9C">
      <w:proofErr w:type="gramStart"/>
      <w:r>
        <w:t>2.</w:t>
      </w:r>
      <w:r>
        <w:t>A</w:t>
      </w:r>
      <w:proofErr w:type="gramEnd"/>
      <w:r>
        <w:t xml:space="preserve"> consistent pattern of rising peaks and troughs signals a well-established uptrend.</w:t>
      </w:r>
    </w:p>
    <w:p w:rsidR="004A4C9C" w:rsidRPr="004A4C9C" w:rsidRDefault="004A4C9C" w:rsidP="004A4C9C">
      <w:proofErr w:type="gramStart"/>
      <w:r>
        <w:t>3.</w:t>
      </w:r>
      <w:r>
        <w:t>Escaping</w:t>
      </w:r>
      <w:proofErr w:type="gramEnd"/>
      <w:r>
        <w:t xml:space="preserve"> a long consolidation phase with expanding volume highlights underlying strength.</w:t>
      </w:r>
    </w:p>
    <w:p w:rsidR="004A4C9C" w:rsidRPr="004A4C9C" w:rsidRDefault="004A4C9C" w:rsidP="004A4C9C"/>
    <w:p w:rsidR="004A4C9C" w:rsidRPr="004A4C9C" w:rsidRDefault="004A4C9C" w:rsidP="004A4C9C"/>
    <w:p w:rsidR="004A4C9C" w:rsidRPr="004A4C9C" w:rsidRDefault="004A4C9C" w:rsidP="004A4C9C"/>
    <w:p w:rsidR="004A4C9C" w:rsidRPr="004A4C9C" w:rsidRDefault="004A4C9C" w:rsidP="004A4C9C"/>
    <w:p w:rsidR="004A4C9C" w:rsidRPr="004A4C9C" w:rsidRDefault="004A4C9C" w:rsidP="004A4C9C"/>
    <w:p w:rsidR="004A4C9C" w:rsidRPr="004A4C9C" w:rsidRDefault="004A4C9C" w:rsidP="004A4C9C"/>
    <w:p w:rsidR="004A4C9C" w:rsidRPr="004A4C9C" w:rsidRDefault="004A4C9C" w:rsidP="004A4C9C"/>
    <w:p w:rsidR="004A4C9C" w:rsidRPr="004A4C9C" w:rsidRDefault="004A4C9C" w:rsidP="004A4C9C"/>
    <w:p w:rsidR="004A4C9C" w:rsidRPr="004A4C9C" w:rsidRDefault="004A4C9C" w:rsidP="004A4C9C"/>
    <w:p w:rsidR="00537264" w:rsidRPr="004A4C9C" w:rsidRDefault="00537264" w:rsidP="004A4C9C"/>
    <w:sectPr w:rsidR="00537264" w:rsidRPr="004A4C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C9C"/>
    <w:rsid w:val="004A4C9C"/>
    <w:rsid w:val="0053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6C3867-D95E-4D24-B82E-5BB083C62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2026-04-06T10:23:00Z</dcterms:created>
  <dcterms:modified xsi:type="dcterms:W3CDTF">2026-04-06T10:29:00Z</dcterms:modified>
</cp:coreProperties>
</file>