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E32" w:rsidRDefault="00B07E32"/>
    <w:p w:rsidR="00B07E32" w:rsidRDefault="00B07E32" w:rsidP="00B07E32"/>
    <w:p w:rsidR="00B07E32" w:rsidRDefault="00B07E32" w:rsidP="00B07E3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1335819</wp:posOffset>
                </wp:positionH>
                <wp:positionV relativeFrom="paragraph">
                  <wp:posOffset>1098274</wp:posOffset>
                </wp:positionV>
                <wp:extent cx="429371" cy="612250"/>
                <wp:effectExtent l="38100" t="38100" r="27940" b="165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9371" cy="612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E89C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05.2pt;margin-top:86.5pt;width:33.8pt;height:48.2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B07E32">
        <w:drawing>
          <wp:anchor distT="0" distB="0" distL="114300" distR="114300" simplePos="0" relativeHeight="251658240" behindDoc="0" locked="0" layoutInCell="1" allowOverlap="1" wp14:anchorId="0D4923AA" wp14:editId="49E9E907">
            <wp:simplePos x="0" y="0"/>
            <wp:positionH relativeFrom="margin">
              <wp:align>right</wp:align>
            </wp:positionH>
            <wp:positionV relativeFrom="paragraph">
              <wp:posOffset>334369</wp:posOffset>
            </wp:positionV>
            <wp:extent cx="5731510" cy="3116580"/>
            <wp:effectExtent l="0" t="0" r="254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RECLTD APR 355 CE</w:t>
      </w:r>
    </w:p>
    <w:p w:rsidR="00B07E32" w:rsidRDefault="00B07E32" w:rsidP="00B07E32"/>
    <w:p w:rsidR="00B07E32" w:rsidRDefault="00B07E32" w:rsidP="00B07E32">
      <w:proofErr w:type="gramStart"/>
      <w:r>
        <w:t>1.</w:t>
      </w:r>
      <w:r>
        <w:t>Trading</w:t>
      </w:r>
      <w:proofErr w:type="gramEnd"/>
      <w:r>
        <w:t xml:space="preserve"> near all-time highs with momentum supports further upside potential.</w:t>
      </w:r>
    </w:p>
    <w:p w:rsidR="00B07E32" w:rsidRDefault="00B07E32" w:rsidP="00B07E32">
      <w:proofErr w:type="gramStart"/>
      <w:r>
        <w:t>2.</w:t>
      </w:r>
      <w:r>
        <w:t>Respecting</w:t>
      </w:r>
      <w:proofErr w:type="gramEnd"/>
      <w:r>
        <w:t xml:space="preserve"> Fibonacci levels suggests buyers are defending important zones.</w:t>
      </w:r>
    </w:p>
    <w:p w:rsidR="00B07E32" w:rsidRPr="00B07E32" w:rsidRDefault="00B07E32" w:rsidP="00B07E32">
      <w:proofErr w:type="gramStart"/>
      <w:r>
        <w:t>3.</w:t>
      </w:r>
      <w:r>
        <w:t>A</w:t>
      </w:r>
      <w:proofErr w:type="gramEnd"/>
      <w:r>
        <w:t xml:space="preserve"> breakdown below support with increased volume confirms bearish continuation.</w:t>
      </w:r>
    </w:p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B07E32" w:rsidRPr="00B07E32" w:rsidRDefault="00B07E32" w:rsidP="00B07E32"/>
    <w:p w:rsidR="00004873" w:rsidRPr="00B07E32" w:rsidRDefault="00004873" w:rsidP="00B07E32"/>
    <w:sectPr w:rsidR="00004873" w:rsidRPr="00B07E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32"/>
    <w:rsid w:val="00004873"/>
    <w:rsid w:val="00B0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E40DDB-612E-491F-BD57-1AD416BB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2026-04-09T10:34:00Z</dcterms:created>
  <dcterms:modified xsi:type="dcterms:W3CDTF">2026-04-09T10:38:00Z</dcterms:modified>
</cp:coreProperties>
</file>