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26DFF" w14:textId="3E82BF6E" w:rsidR="009564CB" w:rsidRDefault="009564CB">
      <w:pPr>
        <w:rPr>
          <w:lang w:val="en-US"/>
        </w:rPr>
      </w:pPr>
      <w:r>
        <w:rPr>
          <w:lang w:val="en-US"/>
        </w:rPr>
        <w:t xml:space="preserve">BSE MAR 2850CE </w:t>
      </w:r>
    </w:p>
    <w:p w14:paraId="5B6F6A2A" w14:textId="56897BB9" w:rsidR="009564CB" w:rsidRDefault="009564CB">
      <w:pPr>
        <w:rPr>
          <w:lang w:val="en-US"/>
        </w:rPr>
      </w:pPr>
      <w:r>
        <w:rPr>
          <w:noProof/>
        </w:rPr>
        <w:drawing>
          <wp:inline distT="0" distB="0" distL="0" distR="0" wp14:anchorId="735C4B7C" wp14:editId="2C9A68C7">
            <wp:extent cx="5731510" cy="2950210"/>
            <wp:effectExtent l="0" t="0" r="2540" b="2540"/>
            <wp:docPr id="14041627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1627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7E1A0" w14:textId="11F119EB" w:rsidR="009564CB" w:rsidRDefault="009564CB" w:rsidP="009564C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536C6C84" w14:textId="2D82F4C8" w:rsidR="009564CB" w:rsidRPr="009564CB" w:rsidRDefault="009564CB" w:rsidP="009564C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</w:t>
      </w:r>
    </w:p>
    <w:sectPr w:rsidR="009564CB" w:rsidRPr="009564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1793"/>
    <w:multiLevelType w:val="hybridMultilevel"/>
    <w:tmpl w:val="D194B6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0016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4CB"/>
    <w:rsid w:val="00304A99"/>
    <w:rsid w:val="0095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78CF1"/>
  <w15:chartTrackingRefBased/>
  <w15:docId w15:val="{D3FC1270-A296-47DC-9D60-292C2263E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4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4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4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4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4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4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4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4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4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4C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64C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4C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4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4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4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564C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4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564C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564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6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4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4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4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4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4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2026-03-10T10:05:00Z</dcterms:created>
  <dcterms:modified xsi:type="dcterms:W3CDTF">2026-03-10T10:06:00Z</dcterms:modified>
</cp:coreProperties>
</file>