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3E4CC" w14:textId="21377D2A" w:rsidR="00824324" w:rsidRDefault="007F098D">
      <w:pPr>
        <w:rPr>
          <w:lang w:val="en-US"/>
        </w:rPr>
      </w:pPr>
      <w:r>
        <w:rPr>
          <w:lang w:val="en-US"/>
        </w:rPr>
        <w:t xml:space="preserve">FORTIS JAN 900CE </w:t>
      </w:r>
    </w:p>
    <w:p w14:paraId="3607BC51" w14:textId="60DEE10D" w:rsidR="007F098D" w:rsidRDefault="007F098D">
      <w:pPr>
        <w:rPr>
          <w:lang w:val="en-US"/>
        </w:rPr>
      </w:pPr>
      <w:r>
        <w:rPr>
          <w:noProof/>
        </w:rPr>
        <w:drawing>
          <wp:inline distT="0" distB="0" distL="0" distR="0" wp14:anchorId="616C98B2" wp14:editId="6F41F92A">
            <wp:extent cx="5731510" cy="3180715"/>
            <wp:effectExtent l="0" t="0" r="2540" b="635"/>
            <wp:docPr id="809780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97809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70BBE" w14:textId="0E459AC1" w:rsidR="007F098D" w:rsidRDefault="007F098D" w:rsidP="007F098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24E097C5" w14:textId="36254430" w:rsidR="007F098D" w:rsidRPr="007F098D" w:rsidRDefault="007F098D" w:rsidP="007F098D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WITH THE VWAP </w:t>
      </w:r>
    </w:p>
    <w:sectPr w:rsidR="007F098D" w:rsidRPr="007F098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C64595"/>
    <w:multiLevelType w:val="hybridMultilevel"/>
    <w:tmpl w:val="1D3619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87702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098D"/>
    <w:rsid w:val="0043140A"/>
    <w:rsid w:val="005620F2"/>
    <w:rsid w:val="007F098D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03140"/>
  <w15:chartTrackingRefBased/>
  <w15:docId w15:val="{7E9739E4-5945-46D6-9E3F-0B705ACD1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098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098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098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098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098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098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098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098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098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098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098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098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098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098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098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098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098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098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098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F098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098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F098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F098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098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098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098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098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098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098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2026-01-14T11:38:00Z</dcterms:created>
  <dcterms:modified xsi:type="dcterms:W3CDTF">2026-01-14T11:39:00Z</dcterms:modified>
</cp:coreProperties>
</file>