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287EB" w14:textId="0C443FD5" w:rsidR="00824324" w:rsidRDefault="0051496E">
      <w:pPr>
        <w:rPr>
          <w:lang w:val="en-US"/>
        </w:rPr>
      </w:pPr>
      <w:r>
        <w:rPr>
          <w:lang w:val="en-US"/>
        </w:rPr>
        <w:t xml:space="preserve">PGEL 600CE </w:t>
      </w:r>
    </w:p>
    <w:p w14:paraId="2AACCBC7" w14:textId="0E849022" w:rsidR="0051496E" w:rsidRDefault="0051496E">
      <w:pPr>
        <w:rPr>
          <w:lang w:val="en-US"/>
        </w:rPr>
      </w:pPr>
      <w:r>
        <w:rPr>
          <w:noProof/>
        </w:rPr>
        <w:drawing>
          <wp:inline distT="0" distB="0" distL="0" distR="0" wp14:anchorId="0E9A19A8" wp14:editId="7BB09B3A">
            <wp:extent cx="5731510" cy="3130550"/>
            <wp:effectExtent l="0" t="0" r="2540" b="0"/>
            <wp:docPr id="9634488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344887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3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686650" w14:textId="10DBEB25" w:rsidR="0051496E" w:rsidRDefault="0051496E" w:rsidP="0051496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14433124" w14:textId="739C53C4" w:rsidR="0051496E" w:rsidRPr="0051496E" w:rsidRDefault="0051496E" w:rsidP="0051496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BELOW THE VWAP</w:t>
      </w:r>
    </w:p>
    <w:sectPr w:rsidR="0051496E" w:rsidRPr="005149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24551"/>
    <w:multiLevelType w:val="hybridMultilevel"/>
    <w:tmpl w:val="CA54A6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78386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96E"/>
    <w:rsid w:val="0043140A"/>
    <w:rsid w:val="0051496E"/>
    <w:rsid w:val="00824324"/>
    <w:rsid w:val="00A75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B68EA"/>
  <w15:chartTrackingRefBased/>
  <w15:docId w15:val="{8CEA08AF-EACC-42FC-877F-CFA2245C6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49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49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49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9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9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9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9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9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9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96E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496E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496E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96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96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9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9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9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9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49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1496E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9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1496E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149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49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49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496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9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96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496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2025-10-14T10:51:00Z</dcterms:created>
  <dcterms:modified xsi:type="dcterms:W3CDTF">2025-10-14T10:52:00Z</dcterms:modified>
</cp:coreProperties>
</file>