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2A0C4" w14:textId="77777777" w:rsidR="006309B8" w:rsidRDefault="006309B8">
      <w:pPr>
        <w:rPr>
          <w:lang w:val="en-US"/>
        </w:rPr>
      </w:pPr>
    </w:p>
    <w:p w14:paraId="01AFBD7B" w14:textId="7B5413A5" w:rsidR="00824324" w:rsidRDefault="006309B8">
      <w:pPr>
        <w:rPr>
          <w:lang w:val="en-US"/>
        </w:rPr>
      </w:pPr>
      <w:r>
        <w:rPr>
          <w:lang w:val="en-US"/>
        </w:rPr>
        <w:t xml:space="preserve">BIOCON 365CE </w:t>
      </w:r>
    </w:p>
    <w:p w14:paraId="53C227A3" w14:textId="6479F0FF" w:rsidR="006309B8" w:rsidRDefault="006309B8">
      <w:pPr>
        <w:rPr>
          <w:lang w:val="en-US"/>
        </w:rPr>
      </w:pPr>
      <w:r>
        <w:rPr>
          <w:noProof/>
        </w:rPr>
        <w:drawing>
          <wp:inline distT="0" distB="0" distL="0" distR="0" wp14:anchorId="351F481F" wp14:editId="01ECE3DD">
            <wp:extent cx="5731510" cy="3003550"/>
            <wp:effectExtent l="0" t="0" r="2540" b="6350"/>
            <wp:docPr id="2714914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49144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98AA1" w14:textId="69AF8EF2" w:rsidR="006309B8" w:rsidRDefault="006309B8" w:rsidP="006309B8">
      <w:pPr>
        <w:pStyle w:val="ListParagraph"/>
        <w:numPr>
          <w:ilvl w:val="0"/>
          <w:numId w:val="1"/>
        </w:numPr>
        <w:rPr>
          <w:lang w:val="en-US"/>
        </w:rPr>
      </w:pPr>
      <w:r w:rsidRPr="006309B8">
        <w:rPr>
          <w:lang w:val="en-US"/>
        </w:rPr>
        <w:t xml:space="preserve">PRICE OPENED GAP DOWN </w:t>
      </w:r>
    </w:p>
    <w:p w14:paraId="10118782" w14:textId="2DE79F2C" w:rsidR="006309B8" w:rsidRDefault="006309B8" w:rsidP="006309B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AROUND 9 TO 10</w:t>
      </w:r>
    </w:p>
    <w:p w14:paraId="7F417FD5" w14:textId="77777777" w:rsidR="006309B8" w:rsidRPr="006309B8" w:rsidRDefault="006309B8" w:rsidP="006309B8">
      <w:pPr>
        <w:pStyle w:val="ListParagraph"/>
        <w:rPr>
          <w:lang w:val="en-US"/>
        </w:rPr>
      </w:pPr>
    </w:p>
    <w:p w14:paraId="64FCB887" w14:textId="77777777" w:rsidR="006309B8" w:rsidRPr="006309B8" w:rsidRDefault="006309B8" w:rsidP="006309B8">
      <w:pPr>
        <w:rPr>
          <w:lang w:val="en-US"/>
        </w:rPr>
      </w:pPr>
    </w:p>
    <w:sectPr w:rsidR="006309B8" w:rsidRPr="006309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B4F7C"/>
    <w:multiLevelType w:val="hybridMultilevel"/>
    <w:tmpl w:val="EFDC5B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8024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9B8"/>
    <w:rsid w:val="0043140A"/>
    <w:rsid w:val="006309B8"/>
    <w:rsid w:val="007D5AF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5E8A3"/>
  <w15:chartTrackingRefBased/>
  <w15:docId w15:val="{8E882FC4-B1EF-44E4-8920-54F344A83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09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09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09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09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09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09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09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09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09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09B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09B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09B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09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09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09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09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09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09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09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309B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09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309B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309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09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09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09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09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09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09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2025-09-11T17:01:00Z</dcterms:created>
  <dcterms:modified xsi:type="dcterms:W3CDTF">2025-09-11T17:06:00Z</dcterms:modified>
</cp:coreProperties>
</file>