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71D861" w14:textId="4EED0DCC" w:rsidR="00CC6038" w:rsidRDefault="00CC6038">
      <w:pPr>
        <w:rPr>
          <w:lang w:val="en-US"/>
        </w:rPr>
      </w:pPr>
      <w:r>
        <w:rPr>
          <w:lang w:val="en-US"/>
        </w:rPr>
        <w:t xml:space="preserve">BHEL MAR FUT </w:t>
      </w:r>
    </w:p>
    <w:p w14:paraId="21F5C946" w14:textId="646DE934" w:rsidR="00CC6038" w:rsidRDefault="00CC6038">
      <w:pPr>
        <w:rPr>
          <w:lang w:val="en-US"/>
        </w:rPr>
      </w:pPr>
      <w:r>
        <w:rPr>
          <w:noProof/>
        </w:rPr>
        <w:drawing>
          <wp:inline distT="0" distB="0" distL="0" distR="0" wp14:anchorId="67985AA0" wp14:editId="4488210F">
            <wp:extent cx="5731510" cy="2999740"/>
            <wp:effectExtent l="0" t="0" r="2540" b="0"/>
            <wp:docPr id="12563078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630780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9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F92251" w14:textId="3F9B545C" w:rsidR="00CC6038" w:rsidRDefault="00CC6038" w:rsidP="00CC603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3059B93F" w14:textId="655A04C1" w:rsidR="00CC6038" w:rsidRDefault="00CC6038" w:rsidP="00CC603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AFTER 2PM </w:t>
      </w:r>
    </w:p>
    <w:p w14:paraId="34ACAFBD" w14:textId="657141B4" w:rsidR="00CC6038" w:rsidRPr="00CC6038" w:rsidRDefault="00CC6038" w:rsidP="00CC603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sectPr w:rsidR="00CC6038" w:rsidRPr="00CC60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F767AA"/>
    <w:multiLevelType w:val="hybridMultilevel"/>
    <w:tmpl w:val="967ECE0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989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038"/>
    <w:rsid w:val="00C52C77"/>
    <w:rsid w:val="00CC6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12C87C"/>
  <w15:chartTrackingRefBased/>
  <w15:docId w15:val="{AB78CB2F-2BD6-45C5-9BBB-3ADC79E34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60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60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603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60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603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60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60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60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60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603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60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603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603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603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60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60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60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60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60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60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60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60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60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60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60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603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603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603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603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2026-02-26T09:57:00Z</dcterms:created>
  <dcterms:modified xsi:type="dcterms:W3CDTF">2026-02-26T09:59:00Z</dcterms:modified>
</cp:coreProperties>
</file>