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6FD77" w14:textId="436DAD37" w:rsidR="00824324" w:rsidRDefault="002B309C">
      <w:pPr>
        <w:rPr>
          <w:lang w:val="en-US"/>
        </w:rPr>
      </w:pPr>
      <w:r>
        <w:rPr>
          <w:lang w:val="en-US"/>
        </w:rPr>
        <w:t xml:space="preserve">KFINTECH NOV 1160CE </w:t>
      </w:r>
    </w:p>
    <w:p w14:paraId="7AA1EABA" w14:textId="6C18F54C" w:rsidR="002B309C" w:rsidRDefault="002B309C">
      <w:pPr>
        <w:rPr>
          <w:lang w:val="en-US"/>
        </w:rPr>
      </w:pPr>
      <w:r>
        <w:rPr>
          <w:noProof/>
        </w:rPr>
        <w:drawing>
          <wp:inline distT="0" distB="0" distL="0" distR="0" wp14:anchorId="14874831" wp14:editId="02DB39DF">
            <wp:extent cx="5731510" cy="2969260"/>
            <wp:effectExtent l="0" t="0" r="2540" b="2540"/>
            <wp:docPr id="4078440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84407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AACC6" w14:textId="12423994" w:rsidR="002B309C" w:rsidRDefault="002B309C" w:rsidP="002B309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5107C22" w14:textId="4C15F4B3" w:rsidR="002B309C" w:rsidRPr="002B309C" w:rsidRDefault="002B309C" w:rsidP="002B309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2B309C" w:rsidRPr="002B30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00D7E"/>
    <w:multiLevelType w:val="hybridMultilevel"/>
    <w:tmpl w:val="6C58EE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6585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09C"/>
    <w:rsid w:val="002B309C"/>
    <w:rsid w:val="0043140A"/>
    <w:rsid w:val="007B298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BA2B8"/>
  <w15:chartTrackingRefBased/>
  <w15:docId w15:val="{F8EEC5E0-6DFC-4376-B1D4-C3057235E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30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30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30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30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30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30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30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30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30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09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309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309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30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30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30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30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30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30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30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B309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30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B309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B30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30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30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30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30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30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30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2025-10-27T10:30:00Z</dcterms:created>
  <dcterms:modified xsi:type="dcterms:W3CDTF">2025-10-27T10:31:00Z</dcterms:modified>
</cp:coreProperties>
</file>