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3255B" w:rsidRDefault="0073255B"/>
    <w:p w:rsidR="0073255B" w:rsidRPr="0073255B" w:rsidRDefault="0073255B" w:rsidP="0073255B"/>
    <w:p w:rsidR="0073255B" w:rsidRPr="0073255B" w:rsidRDefault="0073255B" w:rsidP="0073255B"/>
    <w:p w:rsidR="0073255B" w:rsidRDefault="0073255B" w:rsidP="0073255B"/>
    <w:p w:rsidR="0073255B" w:rsidRDefault="0073255B" w:rsidP="0073255B">
      <w:bookmarkStart w:id="0" w:name="_GoBack"/>
      <w:r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2337683</wp:posOffset>
                </wp:positionH>
                <wp:positionV relativeFrom="paragraph">
                  <wp:posOffset>1942741</wp:posOffset>
                </wp:positionV>
                <wp:extent cx="413468" cy="652007"/>
                <wp:effectExtent l="38100" t="38100" r="24765" b="15240"/>
                <wp:wrapNone/>
                <wp:docPr id="2" name="Straight Arrow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413468" cy="652007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701F2E1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2" o:spid="_x0000_s1026" type="#_x0000_t32" style="position:absolute;margin-left:184.05pt;margin-top:152.95pt;width:32.55pt;height:51.35pt;flip:x 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" strokecolor="#ed7d31 [3205]" strokeweight=".5pt">
                <v:stroke endarrow="block" joinstyle="miter"/>
              </v:shape>
            </w:pict>
          </mc:Fallback>
        </mc:AlternateContent>
      </w:r>
      <w:bookmarkEnd w:id="0"/>
      <w:r w:rsidRPr="0073255B">
        <w:rPr>
          <w:noProof/>
          <w:lang w:eastAsia="en-IN"/>
        </w:rPr>
        <w:drawing>
          <wp:anchor distT="0" distB="0" distL="114300" distR="114300" simplePos="0" relativeHeight="251658240" behindDoc="0" locked="0" layoutInCell="1" allowOverlap="1" wp14:anchorId="49DE412D" wp14:editId="6E77490A">
            <wp:simplePos x="0" y="0"/>
            <wp:positionH relativeFrom="margin">
              <wp:align>right</wp:align>
            </wp:positionH>
            <wp:positionV relativeFrom="paragraph">
              <wp:posOffset>280726</wp:posOffset>
            </wp:positionV>
            <wp:extent cx="5730240" cy="3490595"/>
            <wp:effectExtent l="0" t="0" r="3810" b="0"/>
            <wp:wrapSquare wrapText="bothSides"/>
            <wp:docPr id="1" name="Picture 1" descr="C:\Users\Welcome\Pictures\Screenshots\Screenshot (34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Welcome\Pictures\Screenshots\Screenshot (34)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2395" cy="34917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>
        <w:t>NIFTY APR 24050 PE</w:t>
      </w:r>
    </w:p>
    <w:p w:rsidR="0073255B" w:rsidRDefault="0073255B" w:rsidP="0073255B"/>
    <w:p w:rsidR="0073255B" w:rsidRDefault="0073255B" w:rsidP="0073255B">
      <w:proofErr w:type="gramStart"/>
      <w:r>
        <w:t>1.</w:t>
      </w:r>
      <w:r>
        <w:t>Strong</w:t>
      </w:r>
      <w:proofErr w:type="gramEnd"/>
      <w:r>
        <w:t xml:space="preserve"> bullish candles with minimal wicks reflect aggressive buying.</w:t>
      </w:r>
    </w:p>
    <w:p w:rsidR="0073255B" w:rsidRDefault="0073255B" w:rsidP="0073255B">
      <w:proofErr w:type="gramStart"/>
      <w:r>
        <w:t>2.</w:t>
      </w:r>
      <w:r>
        <w:t>Higher</w:t>
      </w:r>
      <w:proofErr w:type="gramEnd"/>
      <w:r>
        <w:t xml:space="preserve"> timeframe support holding firm strengthens the overall trend structure.</w:t>
      </w:r>
    </w:p>
    <w:p w:rsidR="0073255B" w:rsidRPr="0073255B" w:rsidRDefault="0073255B" w:rsidP="0073255B">
      <w:proofErr w:type="gramStart"/>
      <w:r>
        <w:t>3.</w:t>
      </w:r>
      <w:r>
        <w:t>A</w:t>
      </w:r>
      <w:proofErr w:type="gramEnd"/>
      <w:r>
        <w:t xml:space="preserve"> breakout from a descending wedge typically signals bullish reversal potential.</w:t>
      </w:r>
    </w:p>
    <w:p w:rsidR="0073255B" w:rsidRPr="0073255B" w:rsidRDefault="0073255B" w:rsidP="0073255B"/>
    <w:p w:rsidR="0073255B" w:rsidRPr="0073255B" w:rsidRDefault="0073255B" w:rsidP="0073255B"/>
    <w:p w:rsidR="0073255B" w:rsidRPr="0073255B" w:rsidRDefault="0073255B" w:rsidP="0073255B"/>
    <w:p w:rsidR="0073255B" w:rsidRPr="0073255B" w:rsidRDefault="0073255B" w:rsidP="0073255B"/>
    <w:p w:rsidR="0073255B" w:rsidRPr="0073255B" w:rsidRDefault="0073255B" w:rsidP="0073255B"/>
    <w:p w:rsidR="0073255B" w:rsidRPr="0073255B" w:rsidRDefault="0073255B" w:rsidP="0073255B"/>
    <w:p w:rsidR="0073255B" w:rsidRPr="0073255B" w:rsidRDefault="0073255B" w:rsidP="0073255B"/>
    <w:p w:rsidR="0073255B" w:rsidRPr="0073255B" w:rsidRDefault="0073255B" w:rsidP="0073255B"/>
    <w:p w:rsidR="0073255B" w:rsidRPr="0073255B" w:rsidRDefault="0073255B" w:rsidP="0073255B"/>
    <w:p w:rsidR="0073255B" w:rsidRPr="0073255B" w:rsidRDefault="0073255B" w:rsidP="0073255B"/>
    <w:p w:rsidR="00427467" w:rsidRPr="0073255B" w:rsidRDefault="00427467" w:rsidP="0073255B"/>
    <w:sectPr w:rsidR="00427467" w:rsidRPr="0073255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255B"/>
    <w:rsid w:val="00427467"/>
    <w:rsid w:val="007325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E68CA67-16FE-48FB-BD94-9988BAB00E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40</Words>
  <Characters>232</Characters>
  <Application>Microsoft Office Word</Application>
  <DocSecurity>0</DocSecurity>
  <Lines>1</Lines>
  <Paragraphs>1</Paragraphs>
  <ScaleCrop>false</ScaleCrop>
  <Company/>
  <LinksUpToDate>false</LinksUpToDate>
  <CharactersWithSpaces>271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Welcome</dc:creator>
  <cp:keywords/>
  <dc:description/>
  <cp:lastModifiedBy>Welcome</cp:lastModifiedBy>
  <cp:revision>1</cp:revision>
  <dcterms:created xsi:type="dcterms:W3CDTF">2026-04-28T10:24:00Z</dcterms:created>
  <dcterms:modified xsi:type="dcterms:W3CDTF">2026-04-28T10:26:00Z</dcterms:modified>
</cp:coreProperties>
</file>